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C8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работе</w:t>
      </w: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75C81">
        <w:rPr>
          <w:rFonts w:ascii="Times New Roman" w:eastAsia="Calibri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 w:rsidRPr="00E75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социальной </w:t>
      </w:r>
      <w:proofErr w:type="gramStart"/>
      <w:r w:rsidRPr="00E75C81">
        <w:rPr>
          <w:rFonts w:ascii="Times New Roman" w:eastAsia="Calibri" w:hAnsi="Times New Roman" w:cs="Times New Roman"/>
          <w:sz w:val="28"/>
          <w:szCs w:val="28"/>
          <w:lang w:eastAsia="ru-RU"/>
        </w:rPr>
        <w:t>защиты населения  Администрации города Челябинска</w:t>
      </w:r>
      <w:proofErr w:type="gramEnd"/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письменными и устными обращениями </w:t>
      </w:r>
      <w:proofErr w:type="spellStart"/>
      <w:r w:rsidRPr="00E75C81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гражданобращениями</w:t>
      </w:r>
      <w:proofErr w:type="spellEnd"/>
      <w:r w:rsidRPr="00E75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</w:t>
      </w: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2020 год </w:t>
      </w: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C81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№1</w:t>
      </w:r>
    </w:p>
    <w:p w:rsidR="00E75C81" w:rsidRPr="00E75C81" w:rsidRDefault="00E75C81" w:rsidP="00E75C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46"/>
        <w:gridCol w:w="837"/>
        <w:gridCol w:w="675"/>
        <w:gridCol w:w="1109"/>
        <w:gridCol w:w="784"/>
        <w:gridCol w:w="1081"/>
        <w:gridCol w:w="1352"/>
        <w:gridCol w:w="774"/>
        <w:gridCol w:w="820"/>
        <w:gridCol w:w="839"/>
        <w:gridCol w:w="1130"/>
      </w:tblGrid>
      <w:tr w:rsidR="00E75C81" w:rsidRPr="00E75C81" w:rsidTr="00BB0031">
        <w:trPr>
          <w:trHeight w:val="24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Поступило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Рассмотрено в срок</w:t>
            </w:r>
          </w:p>
        </w:tc>
      </w:tr>
      <w:tr w:rsidR="00E75C81" w:rsidRPr="00E75C81" w:rsidTr="00BB0031">
        <w:trPr>
          <w:trHeight w:val="96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Всего в УСЗН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 xml:space="preserve">Из них </w:t>
            </w:r>
            <w:proofErr w:type="spellStart"/>
            <w:r w:rsidRPr="00E75C81">
              <w:rPr>
                <w:rFonts w:ascii="Times New Roman" w:eastAsia="Calibri" w:hAnsi="Times New Roman" w:cs="Times New Roman"/>
              </w:rPr>
              <w:t>наход</w:t>
            </w:r>
            <w:proofErr w:type="spellEnd"/>
          </w:p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на рассмотрении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 xml:space="preserve">Из КСП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Из администрации</w:t>
            </w:r>
          </w:p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Из МСО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 xml:space="preserve">Из других </w:t>
            </w:r>
            <w:proofErr w:type="spellStart"/>
            <w:proofErr w:type="gramStart"/>
            <w:r w:rsidRPr="00E75C81">
              <w:rPr>
                <w:rFonts w:ascii="Times New Roman" w:eastAsia="Calibri" w:hAnsi="Times New Roman" w:cs="Times New Roman"/>
              </w:rPr>
              <w:t>органи-заций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 xml:space="preserve">От </w:t>
            </w:r>
          </w:p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заявителя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До 7 дней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До 15 дней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До 1 месяца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</w:rPr>
              <w:t>Свыше 1 месяца</w:t>
            </w:r>
          </w:p>
        </w:tc>
      </w:tr>
      <w:tr w:rsidR="00E75C81" w:rsidRPr="00E75C81" w:rsidTr="00BB0031">
        <w:trPr>
          <w:trHeight w:val="30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E75C81" w:rsidRPr="00E75C81" w:rsidRDefault="00E75C81" w:rsidP="00E75C81">
      <w:pPr>
        <w:keepNext/>
        <w:spacing w:after="0" w:line="240" w:lineRule="auto"/>
        <w:jc w:val="right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C81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 1А</w:t>
      </w: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margin" w:tblpX="-612" w:tblpY="235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9"/>
        <w:gridCol w:w="3062"/>
        <w:gridCol w:w="2882"/>
        <w:gridCol w:w="2797"/>
      </w:tblGrid>
      <w:tr w:rsidR="00E75C81" w:rsidRPr="00E75C81" w:rsidTr="00BB0031">
        <w:trPr>
          <w:cantSplit/>
          <w:trHeight w:val="89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C81" w:rsidRPr="00E75C81" w:rsidRDefault="00E75C81" w:rsidP="00E75C81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C81" w:rsidRPr="00E75C81" w:rsidRDefault="00E75C81" w:rsidP="00E75C81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обращений </w:t>
            </w:r>
          </w:p>
        </w:tc>
      </w:tr>
      <w:tr w:rsidR="00E75C81" w:rsidRPr="00E75C81" w:rsidTr="00BB0031">
        <w:trPr>
          <w:cantSplit/>
          <w:trHeight w:val="109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1" w:rsidRPr="00E75C81" w:rsidRDefault="00E75C81" w:rsidP="00E75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На личный прием к начальнику 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На личный прием к заместителям начальника управления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На личный прием к начальникам отделов управления</w:t>
            </w:r>
          </w:p>
        </w:tc>
      </w:tr>
      <w:tr w:rsidR="00E75C81" w:rsidRPr="00E75C81" w:rsidTr="00BB0031">
        <w:trPr>
          <w:trHeight w:val="36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C81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</w:tbl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80437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04378" w:rsidRDefault="00804378" w:rsidP="0080437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804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Форма № 2    </w:t>
      </w: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54"/>
        <w:gridCol w:w="1338"/>
      </w:tblGrid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Всего в УСЗН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 граждане, не пенсионеры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 по старости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Семьи умерших (погибших) кормильцев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Получатели пособий на детей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Семьи погибших (умерших) военнослужащих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ВОВ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Инвалиды ВОВ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Жители блокадного Ленинграда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Реабилитированные лица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военной службы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Герои Советского Союза, РФ, полные кавалеры ордена Славы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Инвалиды всех групп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Лица, пострадавшие от радиации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498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Другие семьи с детьми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887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Обеспечиваемые</w:t>
            </w:r>
            <w:proofErr w:type="gramEnd"/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стационарных учреждений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Родственники обеспечиваемых стационарных учреждений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Осужденные, отбывающие наказание в местах лишения свободы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или муниципальные служащие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муниципальных органов и учреждений социальной защиты населения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Члены общественных объединений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Лица без определенного места жительства (бомж)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Безработные граждане (не пенсионеры)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доноры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специалисты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труда Челябинской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Опекуны, попечители, приемные родители, усыновители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ограниченные или лишенные родительских прав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Кандидаты в усыновители, опекуны (попечители), приемные родители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Другие граждане (студент)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75C81" w:rsidRPr="00E75C81" w:rsidTr="00BB003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2133</w:t>
            </w:r>
          </w:p>
        </w:tc>
      </w:tr>
    </w:tbl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№ 3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40"/>
        <w:gridCol w:w="1474"/>
      </w:tblGrid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обращения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пособие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пособии на погребение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увеличении размера пособия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статуса "Ветеран ВОВ"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выдаче удостоверения "Ветеран труда"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разъяснении ФЗ "О ветеранах"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разъяснении ФЗ "О социальной защите инвалидов в РФ"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льгот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выдаче документа, дающего право на льготы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льгот по оплате жилья и коммунальных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льгот по проезду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зубопротезировании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лекарственном обеспечении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автотранспорта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технических средствах реабилитации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протезно-ортопедической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обслуживании КЦСОН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выделении единовременного социального пособия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санаторно-курортном лечении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трудоустройстве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обучении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льгот гражданам, пострадавшим от радиации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направлении в стационарные учреждения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переводе из одного стационарного учреждения в другое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льготах различным категориям семей с детьми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оздоровлении детей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Жалобы на неправомерные действия работников КЦСОН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Жалобы на действия работников стационарных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детских пособиях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1178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статуса "Дети погибших защитников Отечества"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оплате услуг связи (антенна, радио,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относящиеся к компетенции ОПФ РФ по Челябинской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относящиеся к компетенции МСЭ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относящиеся к компетенции других министерств и ведомств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награждении знаком отличия Челябинской области "Материнская слава"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выдаче удостоверения "Ветеран труда Челябинской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жильем отдельных категорий ветеранов, инвалидов и семей, имеющих детей-инвалидов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обеспечении жильем лиц из числа детей-сирот и детей, оставшихся </w:t>
            </w: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попечения родителей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единовременных денежных выплатах отдельным категориям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опеки (попечительства)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создании приемной семьи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льготах, предоставляемых усыновителям, опекунам (попечителям), приемным родителям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 органов опеки и учреждений для детей-сирот и детей, оставшихся без попечения родителей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опекунском пособии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</w:tr>
      <w:tr w:rsidR="00E75C81" w:rsidRPr="00E75C81" w:rsidTr="00BB00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2133</w:t>
            </w:r>
          </w:p>
        </w:tc>
      </w:tr>
    </w:tbl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Другие: </w:t>
      </w:r>
      <w:proofErr w:type="gramStart"/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>Эти обращения касались вопросов несовершеннолетних, проживающих в социально опасных семьях, встреч (общения) с детьми, лишения родительских прав, недееспособных граждан, обследования жилищно-бытовых условий</w:t>
      </w:r>
      <w:r w:rsidRPr="00E75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конфликтов между бывшими супругами, льготы на питания в МДОУ, продажи (приобретения, аренды, обмена) жилья, выдачи различных документов (справок), перечисления (снятие) денежных средств несовершеннолетним, смены реквизитов лицевого счета, благодарности сотрудникам, оформления регионального материнского капитала, социальной стипендии, прохождения практики в</w:t>
      </w:r>
      <w:proofErr w:type="gramEnd"/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УСЗН, графика приема «школы приемных родителей», смены фамилии и имени несовершеннолетнему, регистрации на портале </w:t>
      </w:r>
      <w:proofErr w:type="spellStart"/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>, получения удостоверения многодетной семьи, установки памятника ветерану ВОВ, выдачи новогодних подарков, подарочных комплектов для новорожденных, получения билетов на «Елку», а также единовременного социального пособия к юбилею свадьбы.</w:t>
      </w: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>Форма № 4</w:t>
      </w: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1134"/>
      </w:tblGrid>
      <w:tr w:rsidR="00E75C81" w:rsidRPr="00E75C81" w:rsidTr="00BB003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рассмотрения</w:t>
            </w:r>
          </w:p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 УСЗН</w:t>
            </w:r>
          </w:p>
        </w:tc>
      </w:tr>
      <w:tr w:rsidR="00E75C81" w:rsidRPr="00E75C81" w:rsidTr="00BB003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1414</w:t>
            </w:r>
          </w:p>
        </w:tc>
      </w:tr>
      <w:tr w:rsidR="00E75C81" w:rsidRPr="00E75C81" w:rsidTr="00BB0031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677</w:t>
            </w:r>
          </w:p>
        </w:tc>
      </w:tr>
      <w:tr w:rsidR="00E75C81" w:rsidRPr="00E75C81" w:rsidTr="00BB003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Отказано в просьбе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в другие ведомства, организации</w:t>
            </w:r>
          </w:p>
          <w:p w:rsidR="00E75C81" w:rsidRPr="00E75C81" w:rsidRDefault="00E75C81" w:rsidP="00E75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(по принадлежности)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E75C81" w:rsidRPr="00E75C81" w:rsidTr="00BB003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5C81" w:rsidRPr="00E75C81" w:rsidTr="00BB003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Оставлено без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2133</w:t>
            </w:r>
          </w:p>
        </w:tc>
      </w:tr>
    </w:tbl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</w:t>
      </w: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>- форма №2 заполняется для письменных обращений;</w:t>
      </w: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форма №3 заполняется для письменных обращений;</w:t>
      </w: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>- форма №4 заполняется для письменных обращений</w:t>
      </w: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Форма № 2А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222"/>
        <w:gridCol w:w="1418"/>
      </w:tblGrid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в      УСЗН                         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 граждане, не пенсионеры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 по старости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Семьи умерших (погибших) кормильцев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Получатели пособий на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Семьи погибших (умерших) военнослужащих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Инвалиды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Жители блокадного Ленинграда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Реабилитированные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военной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Герои Советского Союза, РФ, полные кавалеры ордена Славы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Инвалиды 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Лица, пострадавшие от радиации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Другие семьи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Обеспечиваемые</w:t>
            </w:r>
            <w:proofErr w:type="gramEnd"/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стационарных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Родственники обеспечиваемых стационарных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Осужденные, отбывающие наказание в местах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или муниципальные служащие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муниципальных органов и учреждений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Члены общественных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Лица без определенного места жительства (бомж)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Безработные граждане (не пенсионеры)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доноры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специалисты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труда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Опекуны, попечители, приемные родители, усыновители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ограниченные или лишенные родительских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Кандидаты в усыновители, опекуны, приемные 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граждане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</w:tbl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Форма № 3А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222"/>
        <w:gridCol w:w="1417"/>
      </w:tblGrid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обращения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пособие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пособии на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увеличении размера пособия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статуса "Ветеран ВОВ"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выдаче удостоверения "Ветеран труда"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разъяснении ФЗ "О ветеранах"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разъяснении ФЗ "О социальной защите инвалидов в РФ"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льгот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выдаче документа, дающего право на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льгот по оплате жилья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льгот по проезду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зубопротезировании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лекарственном обеспечении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автотранспорта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технических средствах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протезно-ортопедической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обслуживании КЦСОН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выделении единовременного социального пособия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трудоустройстве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обучении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льгот гражданам, пострадавшим от радиации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направлении в стационарные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переводе из одного стационарного учреждения в другое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льготах различным категориям семей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оздоровлении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Жалобы на неправомерные действия работников КЦСОН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Жалобы на действия работников стационарных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детских пособиях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статуса "Дети погибших защитников Отечества"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оплате услуг связи (антенна, радио, телефон)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относящиеся к компетенции ОПФ РФ по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относящиеся к компетенции МСЭ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относящиеся к компетенции других министерств и ведомств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награждении знаком отличия Челябинской области "Материнская слава"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выдаче удостоверения "Ветеран труда Челябинской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жильем отдельных категорий ветеранов, инвалидов и семей, имеющих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обеспечении жильем лиц из числа детей-сирот и детей, оставшихся без </w:t>
            </w: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единовременных денежных выплатах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опеки (попечительства)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создании приемной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льготах, предоставляемых усыновителям, опекунам (попечителям),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 органов опеки и учреждений для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Об опекунском пособии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75C81" w:rsidRPr="00E75C81" w:rsidTr="00BB003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</w:tbl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>Форма № 4А</w:t>
      </w:r>
    </w:p>
    <w:p w:rsidR="00E75C81" w:rsidRPr="00E75C81" w:rsidRDefault="00E75C81" w:rsidP="00E75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559"/>
      </w:tblGrid>
      <w:tr w:rsidR="00E75C81" w:rsidRPr="00E75C81" w:rsidTr="00BB0031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рассмотрения</w:t>
            </w:r>
          </w:p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в УСЗН</w:t>
            </w:r>
          </w:p>
        </w:tc>
      </w:tr>
      <w:tr w:rsidR="00E75C81" w:rsidRPr="00E75C81" w:rsidTr="00BB0031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E75C81" w:rsidRPr="00E75C81" w:rsidTr="00BB0031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Принято 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5C81" w:rsidRPr="00E75C81" w:rsidTr="00BB0031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C81" w:rsidRPr="00E75C81" w:rsidRDefault="00E75C81" w:rsidP="00E7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1" w:rsidRPr="00E75C81" w:rsidRDefault="00E75C81" w:rsidP="00E75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C8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</w:tbl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</w:t>
      </w: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>- форма №2А заполняется  для устных обращений</w:t>
      </w: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>- форма №3А заполняется  для устных обращений.</w:t>
      </w: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форма №4А заполняется  для устных обращений.</w:t>
      </w: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5C81" w:rsidRPr="00E75C81" w:rsidRDefault="00E75C81" w:rsidP="00E75C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400D" w:rsidRDefault="007A400D"/>
    <w:sectPr w:rsidR="007A400D" w:rsidSect="00E75C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09"/>
    <w:rsid w:val="000F0209"/>
    <w:rsid w:val="007A400D"/>
    <w:rsid w:val="00804378"/>
    <w:rsid w:val="00E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C8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5C81"/>
  </w:style>
  <w:style w:type="paragraph" w:styleId="a3">
    <w:name w:val="Balloon Text"/>
    <w:basedOn w:val="a"/>
    <w:link w:val="a4"/>
    <w:uiPriority w:val="99"/>
    <w:semiHidden/>
    <w:unhideWhenUsed/>
    <w:rsid w:val="00E75C8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8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5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75C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5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75C8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C8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5C81"/>
  </w:style>
  <w:style w:type="paragraph" w:styleId="a3">
    <w:name w:val="Balloon Text"/>
    <w:basedOn w:val="a"/>
    <w:link w:val="a4"/>
    <w:uiPriority w:val="99"/>
    <w:semiHidden/>
    <w:unhideWhenUsed/>
    <w:rsid w:val="00E75C8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8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5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75C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5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75C8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Д.М.. Телепнева</dc:creator>
  <cp:keywords/>
  <dc:description/>
  <cp:lastModifiedBy>Дарья Д.М.. Телепнева</cp:lastModifiedBy>
  <cp:revision>3</cp:revision>
  <dcterms:created xsi:type="dcterms:W3CDTF">2021-02-04T10:42:00Z</dcterms:created>
  <dcterms:modified xsi:type="dcterms:W3CDTF">2021-02-04T10:46:00Z</dcterms:modified>
</cp:coreProperties>
</file>